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F5" w:rsidRDefault="002C32F5" w:rsidP="002C32F5">
      <w:pPr>
        <w:widowControl w:val="0"/>
        <w:suppressAutoHyphens/>
        <w:autoSpaceDE w:val="0"/>
        <w:autoSpaceDN w:val="0"/>
        <w:rPr>
          <w:noProof/>
          <w:sz w:val="22"/>
          <w:szCs w:val="22"/>
        </w:rPr>
      </w:pPr>
      <w:r>
        <w:rPr>
          <w:noProof/>
        </w:rPr>
        <w:t xml:space="preserve">      </w:t>
      </w:r>
      <w:r w:rsidR="004B7DFA">
        <w:rPr>
          <w:noProof/>
        </w:rPr>
        <w:t xml:space="preserve">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314325" cy="4572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2F5" w:rsidRDefault="002C32F5" w:rsidP="002C32F5">
      <w:pPr>
        <w:widowControl w:val="0"/>
        <w:suppressAutoHyphens/>
        <w:autoSpaceDE w:val="0"/>
        <w:autoSpaceDN w:val="0"/>
        <w:rPr>
          <w:rFonts w:eastAsia="Tahoma"/>
          <w:bCs/>
          <w:snapToGrid w:val="0"/>
        </w:rPr>
      </w:pPr>
      <w:r>
        <w:rPr>
          <w:rFonts w:eastAsia="Tahoma"/>
          <w:bCs/>
          <w:snapToGrid w:val="0"/>
        </w:rPr>
        <w:t>REPUBLIKA HRVATSKA</w:t>
      </w:r>
    </w:p>
    <w:p w:rsidR="002C32F5" w:rsidRDefault="002C32F5" w:rsidP="002C32F5">
      <w:pPr>
        <w:widowControl w:val="0"/>
        <w:suppressAutoHyphens/>
        <w:autoSpaceDE w:val="0"/>
        <w:autoSpaceDN w:val="0"/>
        <w:rPr>
          <w:rFonts w:eastAsia="Tahoma"/>
          <w:bCs/>
          <w:snapToGrid w:val="0"/>
        </w:rPr>
      </w:pPr>
      <w:r>
        <w:rPr>
          <w:rFonts w:eastAsia="Tahoma"/>
          <w:bCs/>
          <w:snapToGrid w:val="0"/>
        </w:rPr>
        <w:t>SISAČKO-MOSLAVAČKA ŽUPANIJA</w:t>
      </w:r>
    </w:p>
    <w:p w:rsidR="002C32F5" w:rsidRDefault="002C32F5" w:rsidP="002C32F5">
      <w:pPr>
        <w:widowControl w:val="0"/>
        <w:suppressAutoHyphens/>
        <w:autoSpaceDE w:val="0"/>
        <w:autoSpaceDN w:val="0"/>
        <w:rPr>
          <w:rFonts w:eastAsia="Tahoma"/>
          <w:bCs/>
          <w:snapToGrid w:val="0"/>
        </w:rPr>
      </w:pPr>
      <w:r>
        <w:rPr>
          <w:rFonts w:eastAsia="Tahoma"/>
          <w:bCs/>
          <w:snapToGrid w:val="0"/>
        </w:rPr>
        <w:t xml:space="preserve">O P Ć I N A  L E K E N I K </w:t>
      </w:r>
    </w:p>
    <w:p w:rsidR="002C32F5" w:rsidRDefault="002C32F5" w:rsidP="002C32F5">
      <w:pPr>
        <w:widowControl w:val="0"/>
        <w:suppressAutoHyphens/>
        <w:rPr>
          <w:rFonts w:eastAsia="Tahoma"/>
          <w:bCs/>
          <w:snapToGrid w:val="0"/>
        </w:rPr>
      </w:pPr>
      <w:r>
        <w:rPr>
          <w:rFonts w:eastAsia="Tahoma"/>
          <w:bCs/>
          <w:snapToGrid w:val="0"/>
        </w:rPr>
        <w:t>OPĆINSKI NAČELNIK</w:t>
      </w:r>
    </w:p>
    <w:p w:rsidR="002C32F5" w:rsidRDefault="002C32F5" w:rsidP="002C32F5">
      <w:pPr>
        <w:widowControl w:val="0"/>
        <w:suppressAutoHyphens/>
        <w:autoSpaceDE w:val="0"/>
        <w:autoSpaceDN w:val="0"/>
        <w:adjustRightInd w:val="0"/>
        <w:rPr>
          <w:rFonts w:eastAsia="Tahoma"/>
          <w:noProof/>
        </w:rPr>
      </w:pPr>
      <w:r>
        <w:rPr>
          <w:rFonts w:eastAsia="Tahoma"/>
          <w:noProof/>
        </w:rPr>
        <w:tab/>
      </w:r>
      <w:r>
        <w:rPr>
          <w:rFonts w:eastAsia="Tahoma"/>
          <w:noProof/>
        </w:rPr>
        <w:tab/>
      </w:r>
      <w:r>
        <w:rPr>
          <w:rFonts w:eastAsia="Tahoma"/>
          <w:noProof/>
        </w:rPr>
        <w:tab/>
        <w:t xml:space="preserve">        </w:t>
      </w:r>
    </w:p>
    <w:p w:rsidR="00BF2EEF" w:rsidRDefault="00CB7C49" w:rsidP="00CB7C49">
      <w:pPr>
        <w:suppressAutoHyphens/>
        <w:autoSpaceDN w:val="0"/>
        <w:jc w:val="both"/>
        <w:textAlignment w:val="baseline"/>
      </w:pPr>
      <w:r w:rsidRPr="00EE4488">
        <w:t>KLASA:</w:t>
      </w:r>
      <w:r w:rsidR="00D93E67" w:rsidRPr="00EE4488">
        <w:t xml:space="preserve"> </w:t>
      </w:r>
      <w:r w:rsidR="0011354F">
        <w:t>061-01/23-01/01</w:t>
      </w:r>
    </w:p>
    <w:p w:rsidR="00524427" w:rsidRPr="00EE4488" w:rsidRDefault="00CB7C49" w:rsidP="00CB7C49">
      <w:pPr>
        <w:suppressAutoHyphens/>
        <w:autoSpaceDN w:val="0"/>
        <w:jc w:val="both"/>
        <w:textAlignment w:val="baseline"/>
      </w:pPr>
      <w:r w:rsidRPr="00EE4488">
        <w:t>URBROJ: 2176</w:t>
      </w:r>
      <w:r w:rsidR="0011354F">
        <w:t>-</w:t>
      </w:r>
      <w:bookmarkStart w:id="0" w:name="_GoBack"/>
      <w:bookmarkEnd w:id="0"/>
      <w:r w:rsidRPr="00EE4488">
        <w:t>12-0</w:t>
      </w:r>
      <w:r w:rsidR="00BF2EEF">
        <w:t>2</w:t>
      </w:r>
      <w:r w:rsidRPr="00EE4488">
        <w:t>-</w:t>
      </w:r>
      <w:r w:rsidR="00D93E67" w:rsidRPr="00EE4488">
        <w:t>22-01</w:t>
      </w:r>
    </w:p>
    <w:p w:rsidR="002C32F5" w:rsidRPr="00EE4488" w:rsidRDefault="002C32F5" w:rsidP="00524427">
      <w:r w:rsidRPr="00EE4488">
        <w:t xml:space="preserve">Lekenik, </w:t>
      </w:r>
      <w:r w:rsidR="00BF2EEF">
        <w:t>7. veljače 2023</w:t>
      </w:r>
      <w:r w:rsidR="001C6A11" w:rsidRPr="00EE4488">
        <w:t xml:space="preserve">. </w:t>
      </w:r>
      <w:r w:rsidRPr="00EE4488">
        <w:t xml:space="preserve"> </w:t>
      </w:r>
    </w:p>
    <w:p w:rsidR="002C32F5" w:rsidRPr="004B7DFA" w:rsidRDefault="002C32F5" w:rsidP="002C32F5">
      <w:pPr>
        <w:widowControl w:val="0"/>
        <w:suppressAutoHyphens/>
        <w:rPr>
          <w:rFonts w:eastAsia="Tahoma"/>
          <w:bCs/>
          <w:snapToGrid w:val="0"/>
        </w:rPr>
      </w:pPr>
      <w:r>
        <w:rPr>
          <w:rFonts w:eastAsia="Tahoma"/>
          <w:bCs/>
          <w:snapToGrid w:val="0"/>
        </w:rPr>
        <w:tab/>
      </w:r>
      <w:r>
        <w:rPr>
          <w:rFonts w:eastAsia="Tahoma"/>
          <w:bCs/>
          <w:snapToGrid w:val="0"/>
        </w:rPr>
        <w:tab/>
      </w:r>
      <w:r>
        <w:rPr>
          <w:rFonts w:eastAsia="Tahoma"/>
          <w:bCs/>
          <w:snapToGrid w:val="0"/>
        </w:rPr>
        <w:tab/>
      </w:r>
      <w:r>
        <w:rPr>
          <w:rFonts w:eastAsia="Tahoma"/>
          <w:bCs/>
          <w:snapToGrid w:val="0"/>
        </w:rPr>
        <w:tab/>
      </w:r>
      <w:r>
        <w:rPr>
          <w:rFonts w:eastAsia="Tahoma"/>
          <w:bCs/>
          <w:snapToGrid w:val="0"/>
        </w:rPr>
        <w:tab/>
      </w:r>
      <w:r>
        <w:rPr>
          <w:rFonts w:eastAsia="Tahoma"/>
          <w:bCs/>
          <w:snapToGrid w:val="0"/>
        </w:rPr>
        <w:tab/>
      </w:r>
      <w:r>
        <w:rPr>
          <w:rFonts w:eastAsia="Tahoma"/>
          <w:bCs/>
          <w:snapToGrid w:val="0"/>
        </w:rPr>
        <w:tab/>
      </w:r>
      <w:r>
        <w:rPr>
          <w:rFonts w:eastAsia="Tahoma"/>
          <w:bCs/>
          <w:snapToGrid w:val="0"/>
        </w:rPr>
        <w:tab/>
        <w:t xml:space="preserve">                   </w:t>
      </w:r>
      <w:r w:rsidRPr="004B7DFA">
        <w:rPr>
          <w:rFonts w:eastAsia="Tahoma"/>
          <w:bCs/>
          <w:snapToGrid w:val="0"/>
        </w:rPr>
        <w:t>OPĆINSKO VIJEĆE</w:t>
      </w:r>
    </w:p>
    <w:p w:rsidR="004B7DFA" w:rsidRDefault="004B7DFA" w:rsidP="002C32F5">
      <w:pPr>
        <w:widowControl w:val="0"/>
        <w:suppressAutoHyphens/>
        <w:rPr>
          <w:rFonts w:eastAsia="Tahoma"/>
          <w:b/>
          <w:bCs/>
          <w:snapToGrid w:val="0"/>
        </w:rPr>
      </w:pPr>
    </w:p>
    <w:p w:rsidR="0028479F" w:rsidRPr="0028479F" w:rsidRDefault="004B7DFA" w:rsidP="00275EF3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</w:rPr>
      </w:pPr>
      <w:r w:rsidRPr="004B7DFA">
        <w:rPr>
          <w:rFonts w:eastAsia="Tahoma"/>
          <w:b/>
          <w:bCs/>
          <w:snapToGrid w:val="0"/>
          <w:sz w:val="22"/>
          <w:szCs w:val="22"/>
          <w:u w:val="single"/>
        </w:rPr>
        <w:t>PREDMET</w:t>
      </w:r>
      <w:r w:rsidR="002C32F5" w:rsidRPr="004B7DFA">
        <w:rPr>
          <w:rFonts w:eastAsia="Tahoma"/>
          <w:b/>
          <w:bCs/>
          <w:snapToGrid w:val="0"/>
          <w:sz w:val="22"/>
          <w:szCs w:val="22"/>
          <w:u w:val="single"/>
        </w:rPr>
        <w:t>:</w:t>
      </w:r>
      <w:r w:rsidR="002C32F5" w:rsidRPr="002C32F5">
        <w:rPr>
          <w:rFonts w:eastAsia="Tahoma"/>
          <w:bCs/>
          <w:snapToGrid w:val="0"/>
          <w:sz w:val="22"/>
          <w:szCs w:val="22"/>
        </w:rPr>
        <w:t xml:space="preserve">  </w:t>
      </w:r>
      <w:r w:rsidR="002C32F5" w:rsidRPr="0028479F">
        <w:rPr>
          <w:rFonts w:eastAsia="Tahoma"/>
          <w:bCs/>
          <w:snapToGrid w:val="0"/>
        </w:rPr>
        <w:t>Prijedlog</w:t>
      </w:r>
      <w:r w:rsidR="0028479F" w:rsidRPr="0028479F">
        <w:rPr>
          <w:rFonts w:eastAsia="Tahoma"/>
          <w:bCs/>
          <w:snapToGrid w:val="0"/>
        </w:rPr>
        <w:t xml:space="preserve"> </w:t>
      </w:r>
      <w:r w:rsidR="00275EF3">
        <w:rPr>
          <w:rFonts w:eastAsia="Tahoma"/>
          <w:bCs/>
          <w:snapToGrid w:val="0"/>
        </w:rPr>
        <w:t xml:space="preserve">Odluke o </w:t>
      </w:r>
      <w:r w:rsidR="008812FD">
        <w:rPr>
          <w:rFonts w:eastAsia="Tahoma"/>
          <w:bCs/>
          <w:snapToGrid w:val="0"/>
        </w:rPr>
        <w:t>javnim priznanjima Općine Lekenik</w:t>
      </w:r>
      <w:r w:rsidR="00275EF3">
        <w:rPr>
          <w:rFonts w:eastAsia="Tahoma"/>
          <w:bCs/>
          <w:snapToGrid w:val="0"/>
        </w:rPr>
        <w:t>,</w:t>
      </w:r>
      <w:r w:rsidR="0028479F" w:rsidRPr="0028479F">
        <w:rPr>
          <w:rFonts w:eastAsia="Tahoma"/>
          <w:bCs/>
          <w:snapToGrid w:val="0"/>
        </w:rPr>
        <w:t xml:space="preserve"> </w:t>
      </w:r>
      <w:r w:rsidR="002C32F5" w:rsidRPr="0028479F">
        <w:rPr>
          <w:rFonts w:eastAsia="Tahoma"/>
          <w:bCs/>
          <w:snapToGrid w:val="0"/>
        </w:rPr>
        <w:t xml:space="preserve"> </w:t>
      </w:r>
    </w:p>
    <w:p w:rsidR="002C32F5" w:rsidRPr="0028479F" w:rsidRDefault="00341DEC" w:rsidP="0028479F">
      <w:pPr>
        <w:jc w:val="both"/>
        <w:rPr>
          <w:spacing w:val="-2"/>
        </w:rPr>
      </w:pPr>
      <w:r w:rsidRPr="0028479F">
        <w:rPr>
          <w:bCs/>
        </w:rPr>
        <w:t xml:space="preserve">              </w:t>
      </w:r>
      <w:r w:rsidR="001C6A11" w:rsidRPr="0028479F">
        <w:rPr>
          <w:bCs/>
        </w:rPr>
        <w:t xml:space="preserve">       </w:t>
      </w:r>
      <w:r w:rsidR="002C32F5" w:rsidRPr="0028479F">
        <w:rPr>
          <w:spacing w:val="-2"/>
        </w:rPr>
        <w:t>- dostavlja se</w:t>
      </w:r>
      <w:r w:rsidR="001C6A11" w:rsidRPr="0028479F">
        <w:rPr>
          <w:spacing w:val="-2"/>
        </w:rPr>
        <w:t xml:space="preserve"> </w:t>
      </w:r>
      <w:r w:rsidR="00FC6046" w:rsidRPr="0028479F">
        <w:rPr>
          <w:spacing w:val="-2"/>
        </w:rPr>
        <w:t>Općinskom vijeću na usvajanje</w:t>
      </w:r>
    </w:p>
    <w:p w:rsidR="001C6A11" w:rsidRPr="002C32F5" w:rsidRDefault="001C6A11" w:rsidP="002C32F5">
      <w:pPr>
        <w:jc w:val="both"/>
        <w:rPr>
          <w:sz w:val="22"/>
          <w:szCs w:val="22"/>
        </w:rPr>
      </w:pPr>
    </w:p>
    <w:p w:rsidR="00141B55" w:rsidRDefault="00141B55" w:rsidP="002C32F5">
      <w:pPr>
        <w:widowControl w:val="0"/>
        <w:suppressAutoHyphens/>
        <w:jc w:val="center"/>
        <w:rPr>
          <w:rFonts w:eastAsia="Tahoma"/>
          <w:b/>
          <w:bCs/>
          <w:snapToGrid w:val="0"/>
        </w:rPr>
      </w:pPr>
    </w:p>
    <w:p w:rsidR="002C32F5" w:rsidRDefault="002C32F5" w:rsidP="002C32F5">
      <w:pPr>
        <w:widowControl w:val="0"/>
        <w:suppressAutoHyphens/>
        <w:jc w:val="center"/>
        <w:rPr>
          <w:rFonts w:eastAsia="Tahoma"/>
          <w:b/>
          <w:bCs/>
          <w:snapToGrid w:val="0"/>
        </w:rPr>
      </w:pPr>
      <w:r>
        <w:rPr>
          <w:rFonts w:eastAsia="Tahoma"/>
          <w:b/>
          <w:bCs/>
          <w:snapToGrid w:val="0"/>
        </w:rPr>
        <w:t>OBRAZLOŽENJE:</w:t>
      </w:r>
    </w:p>
    <w:p w:rsidR="004B7DFA" w:rsidRDefault="004B7DFA" w:rsidP="002C32F5">
      <w:pPr>
        <w:widowControl w:val="0"/>
        <w:suppressAutoHyphens/>
        <w:jc w:val="center"/>
        <w:rPr>
          <w:rFonts w:eastAsia="Tahoma"/>
          <w:b/>
          <w:bCs/>
          <w:snapToGrid w:val="0"/>
        </w:rPr>
      </w:pPr>
    </w:p>
    <w:p w:rsidR="002C32F5" w:rsidRDefault="002C32F5" w:rsidP="002C32F5">
      <w:pPr>
        <w:widowControl w:val="0"/>
        <w:suppressAutoHyphens/>
        <w:jc w:val="both"/>
        <w:rPr>
          <w:rFonts w:eastAsia="Tahoma"/>
          <w:b/>
          <w:bCs/>
          <w:snapToGrid w:val="0"/>
        </w:rPr>
      </w:pPr>
      <w:r>
        <w:rPr>
          <w:rFonts w:eastAsia="Tahoma"/>
          <w:b/>
          <w:bCs/>
          <w:snapToGrid w:val="0"/>
        </w:rPr>
        <w:t xml:space="preserve">PRAVNI TEMELJ: </w:t>
      </w:r>
    </w:p>
    <w:p w:rsidR="0028479F" w:rsidRPr="00275EF3" w:rsidRDefault="0028479F" w:rsidP="0028479F">
      <w:pPr>
        <w:pStyle w:val="Bezproreda"/>
        <w:rPr>
          <w:rFonts w:ascii="Times New Roman" w:hAnsi="Times New Roman"/>
          <w:szCs w:val="24"/>
          <w:lang w:val="hr-HR" w:eastAsia="hr-HR" w:bidi="ar-SA"/>
        </w:rPr>
      </w:pPr>
      <w:r w:rsidRPr="00275EF3">
        <w:rPr>
          <w:rFonts w:ascii="Times New Roman" w:hAnsi="Times New Roman"/>
          <w:szCs w:val="24"/>
          <w:lang w:val="hr-HR" w:eastAsia="hr-HR" w:bidi="ar-SA"/>
        </w:rPr>
        <w:t xml:space="preserve">Sadržan je u </w:t>
      </w:r>
      <w:r w:rsidR="008812FD" w:rsidRPr="008812FD">
        <w:rPr>
          <w:rFonts w:ascii="Times New Roman" w:hAnsi="Times New Roman"/>
          <w:szCs w:val="24"/>
          <w:lang w:val="hr-HR"/>
        </w:rPr>
        <w:t>34. stavak 1. Statuta Općine Lekenik („Službeni vjesnik“, broj 9/21)</w:t>
      </w:r>
      <w:r w:rsidR="008812FD">
        <w:rPr>
          <w:rFonts w:ascii="Times New Roman" w:hAnsi="Times New Roman"/>
          <w:szCs w:val="24"/>
          <w:lang w:val="hr-HR"/>
        </w:rPr>
        <w:t>.</w:t>
      </w:r>
    </w:p>
    <w:p w:rsidR="0028479F" w:rsidRPr="00275EF3" w:rsidRDefault="0028479F" w:rsidP="0028479F">
      <w:pPr>
        <w:pStyle w:val="Bezproreda"/>
        <w:rPr>
          <w:rFonts w:ascii="Times New Roman" w:hAnsi="Times New Roman"/>
          <w:szCs w:val="24"/>
          <w:lang w:val="hr-HR" w:eastAsia="hr-HR" w:bidi="ar-SA"/>
        </w:rPr>
      </w:pPr>
    </w:p>
    <w:p w:rsidR="002C32F5" w:rsidRPr="00275EF3" w:rsidRDefault="002C32F5" w:rsidP="0028479F">
      <w:pPr>
        <w:pStyle w:val="Bezproreda"/>
        <w:rPr>
          <w:rFonts w:ascii="Times New Roman" w:eastAsia="Tahoma" w:hAnsi="Times New Roman"/>
          <w:sz w:val="22"/>
          <w:szCs w:val="22"/>
          <w:lang w:val="hr-HR"/>
        </w:rPr>
      </w:pPr>
      <w:r w:rsidRPr="00275EF3">
        <w:rPr>
          <w:rFonts w:ascii="Times New Roman" w:eastAsia="Tahoma" w:hAnsi="Times New Roman"/>
          <w:b/>
          <w:sz w:val="22"/>
          <w:szCs w:val="22"/>
          <w:lang w:val="hr-HR"/>
        </w:rPr>
        <w:t>NADLEŽNOST ZA DONOŠENJE</w:t>
      </w:r>
      <w:r w:rsidRPr="00275EF3">
        <w:rPr>
          <w:rFonts w:ascii="Times New Roman" w:eastAsia="Tahoma" w:hAnsi="Times New Roman"/>
          <w:sz w:val="22"/>
          <w:szCs w:val="22"/>
          <w:lang w:val="hr-HR"/>
        </w:rPr>
        <w:t>:  OPĆINSKO VIJEĆE</w:t>
      </w:r>
    </w:p>
    <w:p w:rsidR="004B7DFA" w:rsidRPr="00275EF3" w:rsidRDefault="004B7DFA" w:rsidP="002C32F5">
      <w:pPr>
        <w:pStyle w:val="Bezproreda"/>
        <w:rPr>
          <w:rFonts w:ascii="Times New Roman" w:eastAsia="Tahoma" w:hAnsi="Times New Roman"/>
          <w:b/>
          <w:sz w:val="22"/>
          <w:szCs w:val="22"/>
          <w:lang w:val="hr-HR"/>
        </w:rPr>
      </w:pPr>
    </w:p>
    <w:p w:rsidR="002C32F5" w:rsidRPr="00275EF3" w:rsidRDefault="002C32F5" w:rsidP="002C32F5">
      <w:pPr>
        <w:pStyle w:val="Bezproreda"/>
        <w:rPr>
          <w:rFonts w:ascii="Times New Roman" w:eastAsia="Tahoma" w:hAnsi="Times New Roman"/>
          <w:sz w:val="22"/>
          <w:szCs w:val="22"/>
          <w:lang w:val="hr-HR"/>
        </w:rPr>
      </w:pPr>
      <w:r w:rsidRPr="00275EF3">
        <w:rPr>
          <w:rFonts w:ascii="Times New Roman" w:eastAsia="Tahoma" w:hAnsi="Times New Roman"/>
          <w:b/>
          <w:sz w:val="22"/>
          <w:szCs w:val="22"/>
          <w:lang w:val="hr-HR"/>
        </w:rPr>
        <w:t>PREDLAGATELJ:</w:t>
      </w:r>
      <w:r w:rsidRPr="00275EF3">
        <w:rPr>
          <w:rFonts w:ascii="Times New Roman" w:eastAsia="Tahoma" w:hAnsi="Times New Roman"/>
          <w:sz w:val="22"/>
          <w:szCs w:val="22"/>
          <w:lang w:val="hr-HR"/>
        </w:rPr>
        <w:t xml:space="preserve">  OPĆINSKI NAČELNIK</w:t>
      </w:r>
    </w:p>
    <w:p w:rsidR="002C32F5" w:rsidRPr="00275EF3" w:rsidRDefault="002C32F5" w:rsidP="002C32F5">
      <w:pPr>
        <w:pStyle w:val="Bezproreda"/>
        <w:rPr>
          <w:rFonts w:ascii="Times New Roman" w:hAnsi="Times New Roman"/>
          <w:b/>
          <w:sz w:val="22"/>
          <w:szCs w:val="22"/>
          <w:lang w:val="hr-HR"/>
        </w:rPr>
      </w:pPr>
    </w:p>
    <w:p w:rsidR="002C32F5" w:rsidRPr="00275EF3" w:rsidRDefault="002C32F5" w:rsidP="002C32F5">
      <w:pPr>
        <w:pStyle w:val="Bezproreda"/>
        <w:rPr>
          <w:rFonts w:ascii="Times New Roman" w:hAnsi="Times New Roman"/>
          <w:b/>
          <w:sz w:val="22"/>
          <w:szCs w:val="22"/>
          <w:lang w:val="hr-HR"/>
        </w:rPr>
      </w:pPr>
      <w:r w:rsidRPr="00275EF3">
        <w:rPr>
          <w:rFonts w:ascii="Times New Roman" w:hAnsi="Times New Roman"/>
          <w:b/>
          <w:sz w:val="22"/>
          <w:szCs w:val="22"/>
          <w:lang w:val="hr-HR"/>
        </w:rPr>
        <w:t>TEMELJNA PITANJA KOJA TREBA</w:t>
      </w:r>
      <w:r w:rsidRPr="00275EF3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275EF3">
        <w:rPr>
          <w:rFonts w:ascii="Times New Roman" w:hAnsi="Times New Roman"/>
          <w:b/>
          <w:sz w:val="22"/>
          <w:szCs w:val="22"/>
          <w:lang w:val="hr-HR"/>
        </w:rPr>
        <w:t>UREDITI ODLUKOM</w:t>
      </w:r>
    </w:p>
    <w:p w:rsidR="00BF2EEF" w:rsidRPr="008812FD" w:rsidRDefault="00BF2EEF" w:rsidP="008812FD">
      <w:r w:rsidRPr="008812FD">
        <w:t xml:space="preserve">Ovom Odlukom potrebno je </w:t>
      </w:r>
      <w:r w:rsidR="008812FD" w:rsidRPr="008812FD">
        <w:t>propis</w:t>
      </w:r>
      <w:r w:rsidR="008812FD">
        <w:t>ati</w:t>
      </w:r>
      <w:r w:rsidR="008812FD" w:rsidRPr="008812FD">
        <w:t xml:space="preserve"> javna priznanja Općine Lekenik koja Općina Lekenik može dodijeliti fizičkim i pravnim osobama za osobite zasluge</w:t>
      </w:r>
      <w:r w:rsidR="008812FD">
        <w:t xml:space="preserve"> kao i </w:t>
      </w:r>
      <w:r w:rsidR="008812FD" w:rsidRPr="008812FD">
        <w:t>uvjet</w:t>
      </w:r>
      <w:r w:rsidR="008812FD">
        <w:t>e</w:t>
      </w:r>
      <w:r w:rsidR="008812FD" w:rsidRPr="008812FD">
        <w:t xml:space="preserve"> i postupak za </w:t>
      </w:r>
      <w:r w:rsidR="008812FD">
        <w:t>njihovu dodjelu.</w:t>
      </w:r>
    </w:p>
    <w:p w:rsidR="00BF2EEF" w:rsidRDefault="00BF2EEF" w:rsidP="002C32F5">
      <w:pPr>
        <w:pStyle w:val="Bezproreda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2C32F5" w:rsidRPr="00275EF3" w:rsidRDefault="002C32F5" w:rsidP="002C32F5">
      <w:pPr>
        <w:pStyle w:val="Bezproreda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275EF3">
        <w:rPr>
          <w:rFonts w:ascii="Times New Roman" w:hAnsi="Times New Roman"/>
          <w:b/>
          <w:sz w:val="22"/>
          <w:szCs w:val="22"/>
          <w:lang w:val="hr-HR"/>
        </w:rPr>
        <w:t>OCJENA STANJA</w:t>
      </w:r>
    </w:p>
    <w:p w:rsidR="00341DEC" w:rsidRPr="008812FD" w:rsidRDefault="008812FD" w:rsidP="008812FD">
      <w:r w:rsidRPr="008812FD">
        <w:t xml:space="preserve">Dosadašnja Odluka o ustanovljenju povelje i javnog priznanja Općine Lekenik („Službeni vjesnik“, broj 5/95) zastarjela je te se javlja potreba za </w:t>
      </w:r>
      <w:r>
        <w:t>d</w:t>
      </w:r>
      <w:r w:rsidRPr="008812FD">
        <w:t xml:space="preserve">onošenjem nove odluke kojom će se regulirati dodjela javnih priznanja općine Lekenik. </w:t>
      </w:r>
    </w:p>
    <w:p w:rsidR="00BF2EEF" w:rsidRPr="008812FD" w:rsidRDefault="00BF2EEF" w:rsidP="008812FD"/>
    <w:p w:rsidR="00BF2EEF" w:rsidRDefault="00BF2EEF" w:rsidP="002C32F5">
      <w:pPr>
        <w:pStyle w:val="Bezproreda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2C32F5" w:rsidRPr="00275EF3" w:rsidRDefault="002C32F5" w:rsidP="002C32F5">
      <w:pPr>
        <w:pStyle w:val="Bezproreda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275EF3">
        <w:rPr>
          <w:rFonts w:ascii="Times New Roman" w:hAnsi="Times New Roman"/>
          <w:b/>
          <w:sz w:val="22"/>
          <w:szCs w:val="22"/>
          <w:lang w:val="hr-HR"/>
        </w:rPr>
        <w:t>OCJENA SREDSTVA POTREBNIH ZA PROVOĐENJE OVE ODLUKE</w:t>
      </w:r>
    </w:p>
    <w:p w:rsidR="002C32F5" w:rsidRPr="00275EF3" w:rsidRDefault="002C32F5" w:rsidP="002C32F5">
      <w:pPr>
        <w:pStyle w:val="Bezproreda"/>
        <w:jc w:val="both"/>
        <w:rPr>
          <w:rFonts w:ascii="Times New Roman" w:hAnsi="Times New Roman"/>
          <w:sz w:val="22"/>
          <w:szCs w:val="22"/>
          <w:lang w:val="hr-HR"/>
        </w:rPr>
      </w:pPr>
      <w:r w:rsidRPr="00275EF3">
        <w:rPr>
          <w:rFonts w:ascii="Times New Roman" w:hAnsi="Times New Roman"/>
          <w:sz w:val="22"/>
          <w:szCs w:val="22"/>
          <w:lang w:val="hr-HR"/>
        </w:rPr>
        <w:t>Za provedbu ove Odluke</w:t>
      </w:r>
      <w:r w:rsidR="00EE0ACE" w:rsidRPr="00275EF3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28479F" w:rsidRPr="00275EF3">
        <w:rPr>
          <w:rFonts w:ascii="Times New Roman" w:hAnsi="Times New Roman"/>
          <w:sz w:val="22"/>
          <w:szCs w:val="22"/>
          <w:lang w:val="hr-HR"/>
        </w:rPr>
        <w:t>osigura</w:t>
      </w:r>
      <w:r w:rsidR="00141B55">
        <w:rPr>
          <w:rFonts w:ascii="Times New Roman" w:hAnsi="Times New Roman"/>
          <w:sz w:val="22"/>
          <w:szCs w:val="22"/>
          <w:lang w:val="hr-HR"/>
        </w:rPr>
        <w:t>na su</w:t>
      </w:r>
      <w:r w:rsidR="00EE0ACE" w:rsidRPr="00275EF3">
        <w:rPr>
          <w:rFonts w:ascii="Times New Roman" w:hAnsi="Times New Roman"/>
          <w:sz w:val="22"/>
          <w:szCs w:val="22"/>
          <w:lang w:val="hr-HR"/>
        </w:rPr>
        <w:t xml:space="preserve"> sredstva </w:t>
      </w:r>
      <w:r w:rsidR="00AF0C41" w:rsidRPr="00275EF3">
        <w:rPr>
          <w:rFonts w:ascii="Times New Roman" w:hAnsi="Times New Roman"/>
          <w:sz w:val="22"/>
          <w:szCs w:val="22"/>
          <w:lang w:val="hr-HR"/>
        </w:rPr>
        <w:t>u Proračunu Općine Lekenik za 202</w:t>
      </w:r>
      <w:r w:rsidR="008812FD">
        <w:rPr>
          <w:rFonts w:ascii="Times New Roman" w:hAnsi="Times New Roman"/>
          <w:sz w:val="22"/>
          <w:szCs w:val="22"/>
          <w:lang w:val="hr-HR"/>
        </w:rPr>
        <w:t>3</w:t>
      </w:r>
      <w:r w:rsidR="00AF0C41" w:rsidRPr="00275EF3">
        <w:rPr>
          <w:rFonts w:ascii="Times New Roman" w:hAnsi="Times New Roman"/>
          <w:sz w:val="22"/>
          <w:szCs w:val="22"/>
          <w:lang w:val="hr-HR"/>
        </w:rPr>
        <w:t>. godinu</w:t>
      </w:r>
      <w:r w:rsidR="00CB7C49" w:rsidRPr="00275EF3">
        <w:rPr>
          <w:rFonts w:ascii="Times New Roman" w:hAnsi="Times New Roman"/>
          <w:sz w:val="22"/>
          <w:szCs w:val="22"/>
          <w:lang w:val="hr-HR"/>
        </w:rPr>
        <w:t xml:space="preserve">.  </w:t>
      </w:r>
    </w:p>
    <w:p w:rsidR="00CB7C49" w:rsidRPr="00275EF3" w:rsidRDefault="00CB7C49" w:rsidP="002C32F5">
      <w:pPr>
        <w:pStyle w:val="Bezproreda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8812FD" w:rsidRDefault="002C32F5" w:rsidP="00141B55">
      <w:pPr>
        <w:widowControl w:val="0"/>
        <w:suppressAutoHyphens/>
        <w:jc w:val="both"/>
        <w:rPr>
          <w:rFonts w:eastAsia="Tahoma"/>
          <w:bCs/>
          <w:snapToGrid w:val="0"/>
        </w:rPr>
      </w:pPr>
      <w:r w:rsidRPr="00275EF3">
        <w:rPr>
          <w:rFonts w:eastAsia="Tahoma"/>
          <w:b/>
          <w:bCs/>
          <w:snapToGrid w:val="0"/>
        </w:rPr>
        <w:t>IZVJESTITELJ</w:t>
      </w:r>
      <w:r w:rsidRPr="00275EF3">
        <w:rPr>
          <w:rFonts w:eastAsia="Tahoma"/>
          <w:bCs/>
          <w:snapToGrid w:val="0"/>
        </w:rPr>
        <w:t xml:space="preserve">: </w:t>
      </w:r>
      <w:r w:rsidR="00086B45" w:rsidRPr="00275EF3">
        <w:rPr>
          <w:rFonts w:eastAsia="Tahoma"/>
          <w:bCs/>
          <w:snapToGrid w:val="0"/>
        </w:rPr>
        <w:t>Općinski načelnik</w:t>
      </w:r>
      <w:r w:rsidR="00141B55">
        <w:rPr>
          <w:rFonts w:eastAsia="Tahoma"/>
          <w:bCs/>
          <w:snapToGrid w:val="0"/>
        </w:rPr>
        <w:t xml:space="preserve">                       </w:t>
      </w:r>
    </w:p>
    <w:p w:rsidR="008812FD" w:rsidRDefault="008812FD" w:rsidP="00141B55">
      <w:pPr>
        <w:widowControl w:val="0"/>
        <w:suppressAutoHyphens/>
        <w:jc w:val="both"/>
        <w:rPr>
          <w:rFonts w:eastAsia="Tahoma"/>
          <w:bCs/>
          <w:snapToGrid w:val="0"/>
        </w:rPr>
      </w:pPr>
    </w:p>
    <w:p w:rsidR="007E78BD" w:rsidRDefault="00141B55" w:rsidP="00141B55">
      <w:pPr>
        <w:widowControl w:val="0"/>
        <w:suppressAutoHyphens/>
        <w:jc w:val="both"/>
        <w:rPr>
          <w:rFonts w:eastAsia="Tahoma"/>
          <w:bCs/>
          <w:snapToGrid w:val="0"/>
        </w:rPr>
      </w:pPr>
      <w:r>
        <w:rPr>
          <w:rFonts w:eastAsia="Tahoma"/>
          <w:bCs/>
          <w:snapToGrid w:val="0"/>
        </w:rPr>
        <w:t xml:space="preserve">                        </w:t>
      </w:r>
    </w:p>
    <w:p w:rsidR="002C32F5" w:rsidRPr="00275EF3" w:rsidRDefault="007E78BD" w:rsidP="00141B55">
      <w:pPr>
        <w:widowControl w:val="0"/>
        <w:suppressAutoHyphens/>
        <w:jc w:val="both"/>
        <w:rPr>
          <w:rFonts w:eastAsia="Tahoma"/>
          <w:bCs/>
          <w:snapToGrid w:val="0"/>
        </w:rPr>
      </w:pPr>
      <w:r>
        <w:rPr>
          <w:rFonts w:eastAsia="Tahoma"/>
          <w:bCs/>
          <w:snapToGrid w:val="0"/>
        </w:rPr>
        <w:t xml:space="preserve">                                                                                                         </w:t>
      </w:r>
      <w:r w:rsidR="00141B55">
        <w:rPr>
          <w:rFonts w:eastAsia="Tahoma"/>
          <w:bCs/>
          <w:snapToGrid w:val="0"/>
        </w:rPr>
        <w:t xml:space="preserve">  </w:t>
      </w:r>
      <w:r w:rsidR="0028479F" w:rsidRPr="00275EF3">
        <w:rPr>
          <w:rFonts w:eastAsia="Tahoma"/>
          <w:bCs/>
          <w:snapToGrid w:val="0"/>
        </w:rPr>
        <w:t>O</w:t>
      </w:r>
      <w:r w:rsidR="002C32F5" w:rsidRPr="00275EF3">
        <w:rPr>
          <w:rFonts w:eastAsia="Tahoma"/>
          <w:bCs/>
          <w:snapToGrid w:val="0"/>
        </w:rPr>
        <w:t>PĆINSKI NAČELNIK</w:t>
      </w:r>
    </w:p>
    <w:p w:rsidR="004B7DFA" w:rsidRPr="00275EF3" w:rsidRDefault="004B7DFA" w:rsidP="002C32F5">
      <w:pPr>
        <w:widowControl w:val="0"/>
        <w:suppressAutoHyphens/>
        <w:ind w:left="4956"/>
        <w:jc w:val="center"/>
        <w:rPr>
          <w:rFonts w:eastAsia="Tahoma"/>
          <w:bCs/>
          <w:snapToGrid w:val="0"/>
        </w:rPr>
      </w:pPr>
    </w:p>
    <w:p w:rsidR="00171CF4" w:rsidRPr="00275EF3" w:rsidRDefault="002C32F5" w:rsidP="00141B55">
      <w:pPr>
        <w:widowControl w:val="0"/>
        <w:suppressAutoHyphens/>
        <w:ind w:left="4956"/>
        <w:jc w:val="center"/>
      </w:pPr>
      <w:r w:rsidRPr="00275EF3">
        <w:rPr>
          <w:rFonts w:eastAsia="Tahoma"/>
          <w:bCs/>
          <w:snapToGrid w:val="0"/>
        </w:rPr>
        <w:t>Ivica Perović, ing.prom.</w:t>
      </w:r>
    </w:p>
    <w:sectPr w:rsidR="00171CF4" w:rsidRPr="00275EF3" w:rsidSect="004B7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AC"/>
    <w:rsid w:val="00086B45"/>
    <w:rsid w:val="000F0C27"/>
    <w:rsid w:val="0011354F"/>
    <w:rsid w:val="00141B55"/>
    <w:rsid w:val="001C6A11"/>
    <w:rsid w:val="00275EF3"/>
    <w:rsid w:val="0028479F"/>
    <w:rsid w:val="002C32F5"/>
    <w:rsid w:val="002D38E3"/>
    <w:rsid w:val="003348FF"/>
    <w:rsid w:val="00341DEC"/>
    <w:rsid w:val="00344B25"/>
    <w:rsid w:val="00385BE6"/>
    <w:rsid w:val="004A1761"/>
    <w:rsid w:val="004B7DFA"/>
    <w:rsid w:val="00524427"/>
    <w:rsid w:val="00630AF6"/>
    <w:rsid w:val="00651508"/>
    <w:rsid w:val="006A23A8"/>
    <w:rsid w:val="00790017"/>
    <w:rsid w:val="007E78BD"/>
    <w:rsid w:val="008130A6"/>
    <w:rsid w:val="00853309"/>
    <w:rsid w:val="008812FD"/>
    <w:rsid w:val="00926C46"/>
    <w:rsid w:val="00A57888"/>
    <w:rsid w:val="00AE4C3E"/>
    <w:rsid w:val="00AF0C41"/>
    <w:rsid w:val="00BA6EDA"/>
    <w:rsid w:val="00BF2EEF"/>
    <w:rsid w:val="00C0172B"/>
    <w:rsid w:val="00C1242F"/>
    <w:rsid w:val="00C141AC"/>
    <w:rsid w:val="00CB7C49"/>
    <w:rsid w:val="00CE21B4"/>
    <w:rsid w:val="00D8314D"/>
    <w:rsid w:val="00D93E67"/>
    <w:rsid w:val="00DA2F62"/>
    <w:rsid w:val="00EE0ACE"/>
    <w:rsid w:val="00EE4488"/>
    <w:rsid w:val="00EF106F"/>
    <w:rsid w:val="00F26A11"/>
    <w:rsid w:val="00FC31CC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0C37B-A96B-4C1A-94C4-C9864791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2C32F5"/>
    <w:rPr>
      <w:rFonts w:ascii="Calibri" w:hAnsi="Calibri"/>
      <w:szCs w:val="32"/>
      <w:lang w:val="en-US" w:eastAsia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31C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1CC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66276">
    <w:name w:val="box_466276"/>
    <w:basedOn w:val="Normal"/>
    <w:rsid w:val="001C6A11"/>
    <w:pPr>
      <w:spacing w:before="100" w:beforeAutospacing="1" w:after="100" w:afterAutospacing="1"/>
    </w:pPr>
  </w:style>
  <w:style w:type="character" w:customStyle="1" w:styleId="fontstyle01">
    <w:name w:val="fontstyle01"/>
    <w:basedOn w:val="Zadanifontodlomka"/>
    <w:rsid w:val="008812FD"/>
    <w:rPr>
      <w:rFonts w:ascii="Arial-BoldMT" w:hAnsi="Arial-BoldMT" w:hint="default"/>
      <w:b/>
      <w:bCs/>
      <w:i w:val="0"/>
      <w:iCs w:val="0"/>
      <w:color w:val="FF2B0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33</cp:revision>
  <cp:lastPrinted>2022-11-08T13:53:00Z</cp:lastPrinted>
  <dcterms:created xsi:type="dcterms:W3CDTF">2021-09-20T12:13:00Z</dcterms:created>
  <dcterms:modified xsi:type="dcterms:W3CDTF">2023-02-10T10:57:00Z</dcterms:modified>
</cp:coreProperties>
</file>